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D91F" w14:textId="64B90AF9" w:rsidR="00A834C7" w:rsidRPr="00A834C7" w:rsidRDefault="00A834C7" w:rsidP="000120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bookmarkStart w:id="0" w:name="_GoBack"/>
      <w:bookmarkEnd w:id="0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CONCURSO ABIERTO «</w:t>
      </w:r>
      <w:r w:rsidR="00E96B4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SUMINISTRO DE </w:t>
      </w:r>
      <w:r w:rsidR="000120A1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MATERIALES </w:t>
      </w:r>
      <w:r w:rsidR="004451E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DE LIMPIEZA, UTILES DE ASEO Y PRODUCTOS PLASTICOS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r w:rsidR="00E96B4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PARA ABASTECER EL STOCK DEL ALMACEN 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DEL MINISTERIO DEL PODER POPULAR PARA LA COMUNICACIÓN E INFORMACIÓN». PROCESO DE CONTRATACIÓN</w:t>
      </w:r>
      <w:r w:rsidR="004451E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r w:rsidR="00E7025B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               </w:t>
      </w:r>
      <w:proofErr w:type="spellStart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CA-MIPPCI-</w:t>
      </w:r>
      <w:r w:rsidR="00E7025B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FEB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-00</w:t>
      </w:r>
      <w:r w:rsidR="005668BA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3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-202</w:t>
      </w:r>
      <w:r w:rsidR="005668BA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5</w:t>
      </w:r>
      <w:r w:rsidR="002F122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.</w:t>
      </w:r>
    </w:p>
    <w:p w14:paraId="488B724C" w14:textId="5FB661AA" w:rsidR="00A834C7" w:rsidRDefault="00A834C7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«El Ministerio del Poder Popular para la Comunicación y la Información (MIPPCI), a través de su Comisión de Contrataciones Públicas, de conformidad con el Decreto con Rango Valor y Fuerza de Ley de Contrataciones Públicas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1.399 de fecha trece (13)</w:t>
      </w:r>
      <w:r w:rsidR="00F8162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de noviembre de 2014, publicado en la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6.154 Extraordinario de fecha diecinueve (19) de noviembre de 2014 y su Reglamento, publicado en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39.181 de fecha diecinueve (19) de mayo de 2009, invita a todas las personas naturales y jurídicas legalmente establecidas dentro del país, especializadas en el ramo e inscritas en el Registro Nacional de Contratista a participar en el siguiente proceso de selección de contratistas bajo la modalidad de Concurso Abierto.»</w:t>
      </w:r>
    </w:p>
    <w:p w14:paraId="171F4A87" w14:textId="267AD74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1A10459" w14:textId="2930B076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BEE6872" w14:textId="1429C57E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18A31B7" w14:textId="4DA2032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B5F1E65" w14:textId="6B1DE9DF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5A20067" w14:textId="62F65AF0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0B9C34" w14:textId="787449C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3E93A3" w14:textId="1BB286F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AEFA444" w14:textId="467DA0F1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C940807" w14:textId="3604E38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498F2CD" w14:textId="2AA796FD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A582CC4" w14:textId="23BA58A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354473E" w14:textId="7D8F7BA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04874DB9" w14:textId="55BD7185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FB8E7D0" w14:textId="77777777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1B896111" w14:textId="760B4885" w:rsidR="005E2605" w:rsidRPr="006E21A4" w:rsidRDefault="0051674A" w:rsidP="006E2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noProof/>
        </w:rPr>
        <w:lastRenderedPageBreak/>
        <w:drawing>
          <wp:inline distT="0" distB="0" distL="0" distR="0" wp14:anchorId="73DF84CA" wp14:editId="60F61FF5">
            <wp:extent cx="4467225" cy="314325"/>
            <wp:effectExtent l="0" t="0" r="9525" b="9525"/>
            <wp:docPr id="2" name="Picture" descr="A description...">
              <a:extLst xmlns:a="http://schemas.openxmlformats.org/drawingml/2006/main">
                <a:ext uri="{FF2B5EF4-FFF2-40B4-BE49-F238E27FC236}">
                  <a16:creationId xmlns:a16="http://schemas.microsoft.com/office/drawing/2014/main" id="{0772CAD0-9124-4D4F-8E31-96417F04C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>
                      <a:extLst>
                        <a:ext uri="{FF2B5EF4-FFF2-40B4-BE49-F238E27FC236}">
                          <a16:creationId xmlns:a16="http://schemas.microsoft.com/office/drawing/2014/main" id="{0772CAD0-9124-4D4F-8E31-96417F04C07A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VE"/>
        </w:rPr>
        <w:drawing>
          <wp:inline distT="0" distB="0" distL="0" distR="0" wp14:anchorId="06A7700F" wp14:editId="6F912F0C">
            <wp:extent cx="1123950" cy="539924"/>
            <wp:effectExtent l="0" t="0" r="0" b="0"/>
            <wp:docPr id="15812" name="Imagen 1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01" cy="54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870F" w14:textId="7AF7D6CD" w:rsidR="0051674A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REPUBLICA BOLIVARIANA DE VENEZUELA</w:t>
      </w:r>
    </w:p>
    <w:p w14:paraId="10F872EF" w14:textId="1B26F4EB" w:rsidR="00316F06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MINISTERIO DEL PODER POPULAR PARA LA COMUNICACIÓN E INFORMACIÓN</w:t>
      </w:r>
    </w:p>
    <w:p w14:paraId="7AFF88AF" w14:textId="3CBB6998" w:rsidR="00316F06" w:rsidRPr="00316F06" w:rsidRDefault="00316F06" w:rsidP="00623A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LLAMADO A CONCURSO ABIERTO</w:t>
      </w:r>
    </w:p>
    <w:p w14:paraId="65DC2E0E" w14:textId="272CE476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16F06">
        <w:rPr>
          <w:rFonts w:ascii="Times New Roman" w:hAnsi="Times New Roman" w:cs="Times New Roman"/>
          <w:b/>
          <w:bCs/>
        </w:rPr>
        <w:t>N°</w:t>
      </w:r>
      <w:proofErr w:type="spellEnd"/>
      <w:r w:rsidRPr="00316F06">
        <w:rPr>
          <w:rFonts w:ascii="Times New Roman" w:hAnsi="Times New Roman" w:cs="Times New Roman"/>
          <w:b/>
          <w:bCs/>
        </w:rPr>
        <w:t xml:space="preserve"> CA-MIPPCI-</w:t>
      </w:r>
      <w:r w:rsidR="002F1224">
        <w:rPr>
          <w:rFonts w:ascii="Times New Roman" w:hAnsi="Times New Roman" w:cs="Times New Roman"/>
          <w:b/>
          <w:bCs/>
        </w:rPr>
        <w:t>FEB</w:t>
      </w:r>
      <w:r w:rsidRPr="00316F06">
        <w:rPr>
          <w:rFonts w:ascii="Times New Roman" w:hAnsi="Times New Roman" w:cs="Times New Roman"/>
          <w:b/>
          <w:bCs/>
        </w:rPr>
        <w:t>-00</w:t>
      </w:r>
      <w:r w:rsidR="005668BA">
        <w:rPr>
          <w:rFonts w:ascii="Times New Roman" w:hAnsi="Times New Roman" w:cs="Times New Roman"/>
          <w:b/>
          <w:bCs/>
        </w:rPr>
        <w:t>3</w:t>
      </w:r>
      <w:r w:rsidRPr="00316F06">
        <w:rPr>
          <w:rFonts w:ascii="Times New Roman" w:hAnsi="Times New Roman" w:cs="Times New Roman"/>
          <w:b/>
          <w:bCs/>
        </w:rPr>
        <w:t>-202</w:t>
      </w:r>
      <w:r w:rsidR="005668BA">
        <w:rPr>
          <w:rFonts w:ascii="Times New Roman" w:hAnsi="Times New Roman" w:cs="Times New Roman"/>
          <w:b/>
          <w:bCs/>
        </w:rPr>
        <w:t>5</w:t>
      </w:r>
    </w:p>
    <w:p w14:paraId="1F8115D6" w14:textId="362F72BB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14E6B" w14:textId="6DFEFF3C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MECANISMO QUE RIGE SEGÚN ART. 78: </w:t>
      </w:r>
      <w:r>
        <w:rPr>
          <w:rFonts w:ascii="Times New Roman" w:hAnsi="Times New Roman" w:cs="Times New Roman"/>
        </w:rPr>
        <w:t>NUMERAL 1 ACTO ÚNICO DE RECEPCIÓN Y APERTURA DE SOBRES CONTENTIVO DE MANIFESTACIÓN DE VOLUNTAD DE PARTICIPAR, DOCUMENTOS DE CALIFICACIÓN Y OFERTAS,</w:t>
      </w:r>
    </w:p>
    <w:p w14:paraId="6A928619" w14:textId="122F5D1A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37720" w14:textId="5851A093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hAnsi="Times New Roman" w:cs="Times New Roman"/>
          <w:b/>
          <w:bCs/>
        </w:rPr>
        <w:t xml:space="preserve">DENOMINACIÓN DEL PROCESO: 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«</w:t>
      </w:r>
      <w:r w:rsidR="00F46F5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SUMINISTRO DE MATERIALES DE LIMPIEZA, UTILES DE ASEO Y PRODUCTOS PLASTICOS</w:t>
      </w:r>
      <w:r w:rsidR="00F46F54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r w:rsidR="00F46F5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PARA ABASTECER EL STOCK DEL ALMACEN </w:t>
      </w:r>
      <w:r w:rsidR="00F46F54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DEL MINISTERIO DEL PODER POPULAR PARA LA COMUNICACIÓN E INFORMACIÓN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».</w:t>
      </w:r>
    </w:p>
    <w:p w14:paraId="2B96A682" w14:textId="4D7E9D38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14:paraId="0D625EF0" w14:textId="2DA5EC30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El presente llamado se fundamenta a lo dispuesto en el artículo 79 del Decreto con Rango, Valor y fuerza de Ley de Contrataciones Públicas.</w:t>
      </w:r>
    </w:p>
    <w:p w14:paraId="5162C122" w14:textId="54980B1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67ED8395" w14:textId="6110EB71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16F0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ACTIVIDAD: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BIENES</w:t>
      </w:r>
    </w:p>
    <w:p w14:paraId="61252E2F" w14:textId="6A699C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0AAF1B4" w14:textId="3860AE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DISPONIBILIDAD Y LUGAR DE RETIRO DEL PLIEGO:</w:t>
      </w:r>
    </w:p>
    <w:p w14:paraId="70185D48" w14:textId="38E23D15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598D" w14:paraId="14C6083B" w14:textId="77777777" w:rsidTr="0084598D">
        <w:tc>
          <w:tcPr>
            <w:tcW w:w="2207" w:type="dxa"/>
          </w:tcPr>
          <w:p w14:paraId="18931353" w14:textId="7FCF320B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5D592800" w14:textId="7CDA5E74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40606177" w14:textId="07CE18A2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ESTADO</w:t>
            </w:r>
          </w:p>
        </w:tc>
        <w:tc>
          <w:tcPr>
            <w:tcW w:w="2207" w:type="dxa"/>
          </w:tcPr>
          <w:p w14:paraId="4C87E76C" w14:textId="2B3EB6C0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MUNICIPIO</w:t>
            </w:r>
          </w:p>
        </w:tc>
      </w:tr>
      <w:tr w:rsidR="0084598D" w14:paraId="433B2C6D" w14:textId="77777777" w:rsidTr="0084598D">
        <w:trPr>
          <w:trHeight w:val="804"/>
        </w:trPr>
        <w:tc>
          <w:tcPr>
            <w:tcW w:w="2207" w:type="dxa"/>
          </w:tcPr>
          <w:p w14:paraId="72B72A41" w14:textId="166FE148" w:rsidR="0084598D" w:rsidRPr="0084598D" w:rsidRDefault="00C76A2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7EFB06A" w14:textId="1D1F04C1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 w:rsidRPr="0084598D">
              <w:rPr>
                <w:rFonts w:ascii="Times New Roman" w:hAnsi="Times New Roman" w:cs="Times New Roman"/>
              </w:rPr>
              <w:t>AL</w:t>
            </w:r>
          </w:p>
          <w:p w14:paraId="0C368BCA" w14:textId="0070EBB5" w:rsidR="0084598D" w:rsidRPr="0084598D" w:rsidRDefault="00C76A2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13AA17CB" w14:textId="19F96866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- 12:30 PM</w:t>
            </w:r>
          </w:p>
          <w:p w14:paraId="499152E9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  <w:p w14:paraId="239D7B62" w14:textId="06FB733C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5960D87B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6B931E83" w14:textId="6289BE9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DISTRITO CAPITAL</w:t>
            </w:r>
          </w:p>
        </w:tc>
        <w:tc>
          <w:tcPr>
            <w:tcW w:w="2207" w:type="dxa"/>
          </w:tcPr>
          <w:p w14:paraId="6EB56617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06068579" w14:textId="20F3842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LIBERTADOR</w:t>
            </w:r>
          </w:p>
        </w:tc>
      </w:tr>
    </w:tbl>
    <w:p w14:paraId="7B6332A0" w14:textId="279A1BDD" w:rsidR="00316F06" w:rsidRPr="00316F06" w:rsidRDefault="00316F06" w:rsidP="006E21A4">
      <w:pPr>
        <w:spacing w:after="0" w:line="240" w:lineRule="auto"/>
        <w:rPr>
          <w:rFonts w:ascii="Times New Roman" w:hAnsi="Times New Roman" w:cs="Times New Roman"/>
        </w:rPr>
      </w:pPr>
    </w:p>
    <w:p w14:paraId="51AAFE1C" w14:textId="2AFC1C7C" w:rsidR="00316F06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Capital.</w:t>
      </w:r>
    </w:p>
    <w:p w14:paraId="24DD908C" w14:textId="62FF19F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4AB31" w14:textId="258C13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PLIEGO: Sin costo.</w:t>
      </w:r>
    </w:p>
    <w:p w14:paraId="09C5B62C" w14:textId="00EA74C7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EB203" w14:textId="54747FE1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21A4">
        <w:rPr>
          <w:rFonts w:ascii="Times New Roman" w:hAnsi="Times New Roman" w:cs="Times New Roman"/>
          <w:b/>
          <w:bCs/>
        </w:rPr>
        <w:t>PERIODO DE SOLICITUD DE ACLARATORIAS:</w:t>
      </w:r>
    </w:p>
    <w:p w14:paraId="145ABA5A" w14:textId="77ABB97A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E21A4" w14:paraId="276B7A9F" w14:textId="77777777" w:rsidTr="00256BC0">
        <w:tc>
          <w:tcPr>
            <w:tcW w:w="4414" w:type="dxa"/>
            <w:gridSpan w:val="2"/>
          </w:tcPr>
          <w:p w14:paraId="16FA3E8D" w14:textId="72465A21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SOLICITUD</w:t>
            </w:r>
          </w:p>
        </w:tc>
        <w:tc>
          <w:tcPr>
            <w:tcW w:w="4414" w:type="dxa"/>
            <w:gridSpan w:val="2"/>
          </w:tcPr>
          <w:p w14:paraId="0C40A7A1" w14:textId="6CAB356E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RESPUESTA</w:t>
            </w:r>
          </w:p>
        </w:tc>
      </w:tr>
      <w:tr w:rsidR="006E21A4" w14:paraId="68D4BB19" w14:textId="77777777" w:rsidTr="006E21A4">
        <w:tc>
          <w:tcPr>
            <w:tcW w:w="2207" w:type="dxa"/>
          </w:tcPr>
          <w:p w14:paraId="614BE2E7" w14:textId="6F53E042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374C9A26" w14:textId="26CF6174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  <w:tc>
          <w:tcPr>
            <w:tcW w:w="2207" w:type="dxa"/>
          </w:tcPr>
          <w:p w14:paraId="10C282AB" w14:textId="0D51DDDA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111B8BF4" w14:textId="45742FC5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</w:tr>
      <w:tr w:rsidR="006E21A4" w14:paraId="2344A8CA" w14:textId="77777777" w:rsidTr="006E21A4">
        <w:trPr>
          <w:trHeight w:val="838"/>
        </w:trPr>
        <w:tc>
          <w:tcPr>
            <w:tcW w:w="2207" w:type="dxa"/>
          </w:tcPr>
          <w:p w14:paraId="2535FE0E" w14:textId="3EDA850D" w:rsidR="006E21A4" w:rsidRPr="006E21A4" w:rsidRDefault="00C76A2D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E40B83" w14:textId="2AB19902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 w:rsidRPr="006E21A4">
              <w:rPr>
                <w:rFonts w:ascii="Times New Roman" w:hAnsi="Times New Roman" w:cs="Times New Roman"/>
              </w:rPr>
              <w:t>AL</w:t>
            </w:r>
          </w:p>
          <w:p w14:paraId="441A9569" w14:textId="1C260E3E" w:rsidR="006E21A4" w:rsidRPr="006E21A4" w:rsidRDefault="00C76A2D" w:rsidP="00C7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5A002D5E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12:30 PM</w:t>
            </w:r>
          </w:p>
          <w:p w14:paraId="4AE2A321" w14:textId="0A701D0A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7DFC6AD4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7398F57D" w14:textId="1B289443" w:rsidR="006E21A4" w:rsidRPr="006E21A4" w:rsidRDefault="00C76A2D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5B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5B29">
              <w:rPr>
                <w:rFonts w:ascii="Times New Roman" w:hAnsi="Times New Roman" w:cs="Times New Roman"/>
              </w:rPr>
              <w:t>Y</w:t>
            </w:r>
            <w:proofErr w:type="gramEnd"/>
            <w:r w:rsidR="00065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</w:t>
            </w:r>
            <w:r w:rsidR="00065B2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="00065B29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20F1C47A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4E0EA7B5" w14:textId="4DF090D9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 PM</w:t>
            </w:r>
          </w:p>
        </w:tc>
      </w:tr>
    </w:tbl>
    <w:p w14:paraId="11F772A9" w14:textId="29EA0C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DF2FF8" w14:textId="2A38718C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FECHA, HORA Y LUGAR DE RECEPCIONES DE SOBRES:</w:t>
      </w:r>
    </w:p>
    <w:p w14:paraId="5268BE55" w14:textId="0C52FFE2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2F39D2" w14:textId="77E6DCD3" w:rsid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Fecha: </w:t>
      </w:r>
      <w:proofErr w:type="gramStart"/>
      <w:r w:rsidR="00C76A2D">
        <w:rPr>
          <w:rFonts w:ascii="Times New Roman" w:hAnsi="Times New Roman" w:cs="Times New Roman"/>
          <w:b/>
          <w:bCs/>
        </w:rPr>
        <w:t>Jueves</w:t>
      </w:r>
      <w:proofErr w:type="gramEnd"/>
      <w:r w:rsidRPr="00623A16">
        <w:rPr>
          <w:rFonts w:ascii="Times New Roman" w:hAnsi="Times New Roman" w:cs="Times New Roman"/>
        </w:rPr>
        <w:t xml:space="preserve">, </w:t>
      </w:r>
      <w:r w:rsidR="00C76A2D">
        <w:rPr>
          <w:rFonts w:ascii="Times New Roman" w:hAnsi="Times New Roman" w:cs="Times New Roman"/>
        </w:rPr>
        <w:t>27/02/</w:t>
      </w:r>
      <w:r w:rsidRPr="00623A16">
        <w:rPr>
          <w:rFonts w:ascii="Times New Roman" w:hAnsi="Times New Roman" w:cs="Times New Roman"/>
        </w:rPr>
        <w:t>202</w:t>
      </w:r>
      <w:r w:rsidR="00C76A2D">
        <w:rPr>
          <w:rFonts w:ascii="Times New Roman" w:hAnsi="Times New Roman" w:cs="Times New Roman"/>
        </w:rPr>
        <w:t>5</w:t>
      </w:r>
      <w:r w:rsidRPr="00623A16">
        <w:rPr>
          <w:rFonts w:ascii="Times New Roman" w:hAnsi="Times New Roman" w:cs="Times New Roman"/>
        </w:rPr>
        <w:t xml:space="preserve"> a las</w:t>
      </w:r>
      <w:r w:rsidR="00C76A2D">
        <w:rPr>
          <w:rFonts w:ascii="Times New Roman" w:hAnsi="Times New Roman" w:cs="Times New Roman"/>
        </w:rPr>
        <w:t xml:space="preserve"> 11</w:t>
      </w:r>
      <w:r w:rsidRPr="00623A16">
        <w:rPr>
          <w:rFonts w:ascii="Times New Roman" w:hAnsi="Times New Roman" w:cs="Times New Roman"/>
        </w:rPr>
        <w:t xml:space="preserve">:00 </w:t>
      </w:r>
      <w:r w:rsidR="00C76A2D">
        <w:rPr>
          <w:rFonts w:ascii="Times New Roman" w:hAnsi="Times New Roman" w:cs="Times New Roman"/>
        </w:rPr>
        <w:t>A</w:t>
      </w:r>
      <w:r w:rsidR="00065B29">
        <w:rPr>
          <w:rFonts w:ascii="Times New Roman" w:hAnsi="Times New Roman" w:cs="Times New Roman"/>
        </w:rPr>
        <w:t>M</w:t>
      </w:r>
    </w:p>
    <w:p w14:paraId="648E8BDE" w14:textId="4D8B93AF" w:rsidR="00623A16" w:rsidRP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</w:t>
      </w:r>
      <w:proofErr w:type="spellStart"/>
      <w:r>
        <w:rPr>
          <w:rFonts w:ascii="Times New Roman" w:hAnsi="Times New Roman" w:cs="Times New Roman"/>
        </w:rPr>
        <w:t>Capita</w:t>
      </w:r>
      <w:proofErr w:type="spellEnd"/>
    </w:p>
    <w:sectPr w:rsidR="00623A16" w:rsidRPr="00623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7"/>
    <w:rsid w:val="000120A1"/>
    <w:rsid w:val="00065B29"/>
    <w:rsid w:val="002F1224"/>
    <w:rsid w:val="00316F06"/>
    <w:rsid w:val="004451E0"/>
    <w:rsid w:val="0051674A"/>
    <w:rsid w:val="005668BA"/>
    <w:rsid w:val="005E2605"/>
    <w:rsid w:val="00623A16"/>
    <w:rsid w:val="006E21A4"/>
    <w:rsid w:val="0084598D"/>
    <w:rsid w:val="00A834C7"/>
    <w:rsid w:val="00C76A2D"/>
    <w:rsid w:val="00E7025B"/>
    <w:rsid w:val="00E96B45"/>
    <w:rsid w:val="00F46F54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65E5"/>
  <w15:chartTrackingRefBased/>
  <w15:docId w15:val="{0D4CDC0D-D2F9-4AB4-AB51-D55A2EC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83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834C7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A8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39"/>
    <w:rsid w:val="008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F9D5-55C4-4576-B88E-EFC39415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16</cp:revision>
  <dcterms:created xsi:type="dcterms:W3CDTF">2022-11-11T19:12:00Z</dcterms:created>
  <dcterms:modified xsi:type="dcterms:W3CDTF">2025-02-17T12:04:00Z</dcterms:modified>
</cp:coreProperties>
</file>